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Kalinga" w:hAnsi="Kalinga" w:cs="Kalinga"/>
        </w:rPr>
        <w:id w:val="570631932"/>
        <w:docPartObj>
          <w:docPartGallery w:val="Cover Pages"/>
          <w:docPartUnique/>
        </w:docPartObj>
      </w:sdtPr>
      <w:sdtEndPr>
        <w:rPr>
          <w:rFonts w:eastAsia="Dotum"/>
          <w:caps/>
        </w:rPr>
      </w:sdtEndPr>
      <w:sdtContent>
        <w:tbl>
          <w:tblPr>
            <w:tblpPr w:leftFromText="187" w:rightFromText="187" w:vertAnchor="page" w:horzAnchor="page" w:tblpYSpec="top"/>
            <w:tblW w:w="10598" w:type="dxa"/>
            <w:tblLook w:val="04A0" w:firstRow="1" w:lastRow="0" w:firstColumn="1" w:lastColumn="0" w:noHBand="0" w:noVBand="1"/>
          </w:tblPr>
          <w:tblGrid>
            <w:gridCol w:w="1440"/>
            <w:gridCol w:w="9158"/>
          </w:tblGrid>
          <w:tr w:rsidR="00760D4A" w:rsidRPr="00760D4A" w:rsidTr="00760D4A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760D4A" w:rsidRPr="00760D4A" w:rsidRDefault="00760D4A">
                <w:pPr>
                  <w:rPr>
                    <w:rFonts w:ascii="Kalinga" w:hAnsi="Kalinga" w:cs="Kalinga"/>
                  </w:rPr>
                </w:pPr>
              </w:p>
            </w:tc>
            <w:sdt>
              <w:sdtPr>
                <w:rPr>
                  <w:rFonts w:ascii="Kalinga" w:eastAsiaTheme="majorEastAsia" w:hAnsi="Kalinga" w:cs="Kalinga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placeholder>
                  <w:docPart w:val="D5279B3D88344E6C9FBAB1DC4D1BF49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1-01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9158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760D4A" w:rsidRPr="00760D4A" w:rsidRDefault="00760D4A" w:rsidP="00760D4A">
                    <w:pPr>
                      <w:pStyle w:val="Sinespaciado"/>
                      <w:jc w:val="center"/>
                      <w:rPr>
                        <w:rFonts w:ascii="Kalinga" w:eastAsiaTheme="majorEastAsia" w:hAnsi="Kalinga" w:cs="Kalinga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760D4A">
                      <w:rPr>
                        <w:rFonts w:ascii="Kalinga" w:eastAsiaTheme="majorEastAsia" w:hAnsi="Kalinga" w:cs="Kalinga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2019</w:t>
                    </w:r>
                  </w:p>
                </w:tc>
              </w:sdtContent>
            </w:sdt>
          </w:tr>
          <w:tr w:rsidR="00760D4A" w:rsidRPr="00760D4A" w:rsidTr="00760D4A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760D4A" w:rsidRPr="00760D4A" w:rsidRDefault="00760D4A">
                <w:pPr>
                  <w:rPr>
                    <w:rFonts w:ascii="Kalinga" w:hAnsi="Kalinga" w:cs="Kalinga"/>
                  </w:rPr>
                </w:pPr>
              </w:p>
            </w:tc>
            <w:tc>
              <w:tcPr>
                <w:tcW w:w="9158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Kalinga" w:hAnsi="Kalinga" w:cs="Kalinga"/>
                    <w:b/>
                    <w:sz w:val="52"/>
                  </w:rPr>
                  <w:alias w:val="Compañía"/>
                  <w:id w:val="15676123"/>
                  <w:placeholder>
                    <w:docPart w:val="1E88934E56F546BE9C4E3D98C168119A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760D4A" w:rsidRPr="00760D4A" w:rsidRDefault="00760D4A" w:rsidP="00760D4A">
                    <w:pPr>
                      <w:pStyle w:val="Sinespaciado"/>
                      <w:jc w:val="center"/>
                      <w:rPr>
                        <w:rFonts w:ascii="Kalinga" w:hAnsi="Kalinga" w:cs="Kalinga"/>
                        <w:sz w:val="48"/>
                      </w:rPr>
                    </w:pPr>
                    <w:r w:rsidRPr="00760D4A">
                      <w:rPr>
                        <w:rFonts w:ascii="Kalinga" w:hAnsi="Kalinga" w:cs="Kalinga"/>
                        <w:b/>
                        <w:sz w:val="52"/>
                      </w:rPr>
                      <w:t>INFORME TRIMESTRAL                           Abril, Mayo y Junio 2019</w:t>
                    </w:r>
                  </w:p>
                </w:sdtContent>
              </w:sdt>
              <w:p w:rsidR="00760D4A" w:rsidRPr="00760D4A" w:rsidRDefault="00760D4A">
                <w:pPr>
                  <w:pStyle w:val="Sinespaciado"/>
                  <w:rPr>
                    <w:rFonts w:ascii="Kalinga" w:hAnsi="Kalinga" w:cs="Kalinga"/>
                  </w:rPr>
                </w:pPr>
              </w:p>
              <w:p w:rsidR="00760D4A" w:rsidRPr="00760D4A" w:rsidRDefault="00760D4A">
                <w:pPr>
                  <w:pStyle w:val="Sinespaciado"/>
                  <w:rPr>
                    <w:rFonts w:ascii="Kalinga" w:hAnsi="Kalinga" w:cs="Kalinga"/>
                  </w:rPr>
                </w:pPr>
              </w:p>
              <w:p w:rsidR="00760D4A" w:rsidRPr="00760D4A" w:rsidRDefault="00760D4A">
                <w:pPr>
                  <w:pStyle w:val="Sinespaciado"/>
                  <w:rPr>
                    <w:rFonts w:ascii="Kalinga" w:hAnsi="Kalinga" w:cs="Kalinga"/>
                  </w:rPr>
                </w:pPr>
              </w:p>
            </w:tc>
          </w:tr>
        </w:tbl>
        <w:p w:rsidR="00760D4A" w:rsidRPr="00760D4A" w:rsidRDefault="00760D4A">
          <w:pPr>
            <w:rPr>
              <w:rFonts w:ascii="Kalinga" w:hAnsi="Kalinga" w:cs="Kalinga"/>
            </w:rPr>
          </w:pPr>
        </w:p>
        <w:p w:rsidR="00760D4A" w:rsidRPr="00760D4A" w:rsidRDefault="00760D4A" w:rsidP="00760D4A">
          <w:pPr>
            <w:jc w:val="center"/>
            <w:rPr>
              <w:rFonts w:ascii="Kalinga" w:hAnsi="Kalinga" w:cs="Kalinga"/>
            </w:rPr>
          </w:pPr>
          <w:r w:rsidRPr="00760D4A">
            <w:rPr>
              <w:rFonts w:ascii="Kalinga" w:hAnsi="Kalinga" w:cs="Kalinga"/>
              <w:noProof/>
              <w:lang w:eastAsia="es-MX"/>
            </w:rPr>
            <w:drawing>
              <wp:inline distT="0" distB="0" distL="0" distR="0" wp14:anchorId="0AAD0145" wp14:editId="2A167601">
                <wp:extent cx="3445565" cy="3464394"/>
                <wp:effectExtent l="0" t="0" r="254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657" cy="349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760D4A" w:rsidRPr="00760D4A">
            <w:tc>
              <w:tcPr>
                <w:tcW w:w="0" w:type="auto"/>
              </w:tcPr>
              <w:p w:rsidR="00760D4A" w:rsidRPr="00760D4A" w:rsidRDefault="00760D4A" w:rsidP="00760D4A">
                <w:pPr>
                  <w:pStyle w:val="Sinespaciado"/>
                  <w:jc w:val="center"/>
                  <w:rPr>
                    <w:rFonts w:ascii="Kalinga" w:hAnsi="Kalinga" w:cs="Kalinga"/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ascii="Kalinga" w:hAnsi="Kalinga" w:cs="Kalinga"/>
                      <w:b/>
                      <w:bCs/>
                      <w:caps/>
                      <w:sz w:val="72"/>
                      <w:szCs w:val="72"/>
                    </w:rPr>
                    <w:alias w:val="Título"/>
                    <w:id w:val="15676137"/>
                    <w:placeholder>
                      <w:docPart w:val="192D425014214D06BFD2C99AE7EBEC2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760D4A">
                      <w:rPr>
                        <w:rFonts w:ascii="Kalinga" w:hAnsi="Kalinga" w:cs="Kalinga"/>
                        <w:b/>
                        <w:bCs/>
                        <w:caps/>
                        <w:sz w:val="72"/>
                        <w:szCs w:val="72"/>
                      </w:rPr>
                      <w:t>Oficialía Mayor Administrativa</w:t>
                    </w:r>
                  </w:sdtContent>
                </w:sdt>
              </w:p>
            </w:tc>
          </w:tr>
        </w:tbl>
        <w:p w:rsidR="00760D4A" w:rsidRPr="00760D4A" w:rsidRDefault="00760D4A">
          <w:pPr>
            <w:rPr>
              <w:rFonts w:ascii="Kalinga" w:hAnsi="Kalinga" w:cs="Kalinga"/>
            </w:rPr>
          </w:pPr>
        </w:p>
        <w:p w:rsidR="00760D4A" w:rsidRPr="00760D4A" w:rsidRDefault="00760D4A">
          <w:pPr>
            <w:rPr>
              <w:rFonts w:ascii="Kalinga" w:eastAsia="Dotum" w:hAnsi="Kalinga" w:cs="Kalinga"/>
              <w:caps/>
            </w:rPr>
          </w:pPr>
        </w:p>
        <w:p w:rsidR="00760D4A" w:rsidRPr="00760D4A" w:rsidRDefault="00760D4A">
          <w:pPr>
            <w:rPr>
              <w:rFonts w:ascii="Kalinga" w:eastAsia="Dotum" w:hAnsi="Kalinga" w:cs="Kalinga"/>
              <w:caps/>
            </w:rPr>
          </w:pPr>
        </w:p>
        <w:p w:rsidR="00760D4A" w:rsidRPr="00760D4A" w:rsidRDefault="00760D4A" w:rsidP="00760D4A">
          <w:pPr>
            <w:jc w:val="center"/>
            <w:rPr>
              <w:rFonts w:ascii="Kalinga" w:eastAsia="Dotum" w:hAnsi="Kalinga" w:cs="Kalinga"/>
              <w:caps/>
            </w:rPr>
          </w:pPr>
        </w:p>
      </w:sdtContent>
    </w:sdt>
    <w:p w:rsidR="00EE5586" w:rsidRPr="00760D4A" w:rsidRDefault="00EE5586" w:rsidP="00EE5586">
      <w:pPr>
        <w:jc w:val="center"/>
        <w:rPr>
          <w:rFonts w:ascii="Kalinga" w:eastAsia="Dotum" w:hAnsi="Kalinga" w:cs="Kalinga"/>
          <w:b/>
          <w:sz w:val="28"/>
        </w:rPr>
      </w:pPr>
      <w:r w:rsidRPr="00760D4A">
        <w:rPr>
          <w:rFonts w:ascii="Kalinga" w:eastAsia="Dotum" w:hAnsi="Kalinga" w:cs="Kalinga"/>
          <w:b/>
          <w:sz w:val="28"/>
        </w:rPr>
        <w:t>ACTIVIDADES A REALIZAR</w:t>
      </w:r>
    </w:p>
    <w:p w:rsidR="00EE5586" w:rsidRPr="00760D4A" w:rsidRDefault="00EE5586" w:rsidP="00EE5586">
      <w:pPr>
        <w:jc w:val="center"/>
        <w:rPr>
          <w:rFonts w:ascii="Kalinga" w:eastAsia="Dotum" w:hAnsi="Kalinga" w:cs="Kalinga"/>
          <w:b/>
          <w:sz w:val="28"/>
        </w:rPr>
      </w:pPr>
    </w:p>
    <w:p w:rsidR="00EE5586" w:rsidRPr="00760D4A" w:rsidRDefault="00EE5586" w:rsidP="00EE5586">
      <w:pPr>
        <w:pStyle w:val="Prrafodelista"/>
        <w:numPr>
          <w:ilvl w:val="0"/>
          <w:numId w:val="1"/>
        </w:numPr>
        <w:jc w:val="both"/>
        <w:rPr>
          <w:rFonts w:ascii="Kalinga" w:eastAsia="Dotum" w:hAnsi="Kalinga" w:cs="Kalinga"/>
          <w:sz w:val="22"/>
          <w:szCs w:val="22"/>
          <w:lang w:val="es-MX"/>
        </w:rPr>
      </w:pPr>
      <w:r w:rsidRPr="00760D4A">
        <w:rPr>
          <w:rFonts w:ascii="Kalinga" w:eastAsia="Dotum" w:hAnsi="Kalinga" w:cs="Kalinga"/>
          <w:sz w:val="22"/>
          <w:szCs w:val="22"/>
          <w:lang w:val="es-MX"/>
        </w:rPr>
        <w:t>Organizar, dirigir y controlar la intendencia de la administración publica municipal.</w:t>
      </w:r>
    </w:p>
    <w:p w:rsidR="00EE5586" w:rsidRPr="00760D4A" w:rsidRDefault="00EE5586" w:rsidP="00EE5586">
      <w:pPr>
        <w:pStyle w:val="Prrafodelista"/>
        <w:jc w:val="both"/>
        <w:rPr>
          <w:rFonts w:ascii="Kalinga" w:eastAsia="Dotum" w:hAnsi="Kalinga" w:cs="Kalinga"/>
          <w:sz w:val="22"/>
          <w:szCs w:val="22"/>
          <w:lang w:val="es-MX"/>
        </w:rPr>
      </w:pPr>
    </w:p>
    <w:p w:rsidR="00EE5586" w:rsidRPr="00760D4A" w:rsidRDefault="00EE5586" w:rsidP="00EE5586">
      <w:pPr>
        <w:pStyle w:val="Prrafodelista"/>
        <w:numPr>
          <w:ilvl w:val="0"/>
          <w:numId w:val="1"/>
        </w:numPr>
        <w:jc w:val="both"/>
        <w:rPr>
          <w:rFonts w:ascii="Kalinga" w:eastAsia="Dotum" w:hAnsi="Kalinga" w:cs="Kalinga"/>
          <w:sz w:val="22"/>
          <w:szCs w:val="22"/>
          <w:lang w:val="es-MX"/>
        </w:rPr>
      </w:pPr>
      <w:r w:rsidRPr="00760D4A">
        <w:rPr>
          <w:rFonts w:ascii="Kalinga" w:eastAsia="Dotum" w:hAnsi="Kalinga" w:cs="Kalinga"/>
          <w:sz w:val="22"/>
          <w:szCs w:val="22"/>
          <w:lang w:val="es-MX"/>
        </w:rPr>
        <w:t>Tramitar los nombramientos, remociones, renuncias, licencias y jubilaciones de los funcionarios y trabajadores de la administración publica municipal.</w:t>
      </w:r>
    </w:p>
    <w:p w:rsidR="00EE5586" w:rsidRPr="00760D4A" w:rsidRDefault="00EE5586" w:rsidP="00EE5586">
      <w:pPr>
        <w:jc w:val="both"/>
        <w:rPr>
          <w:rFonts w:ascii="Kalinga" w:eastAsia="Dotum" w:hAnsi="Kalinga" w:cs="Kalinga"/>
        </w:rPr>
      </w:pPr>
    </w:p>
    <w:p w:rsidR="00EE5586" w:rsidRPr="00760D4A" w:rsidRDefault="00EE5586" w:rsidP="00EE5586">
      <w:pPr>
        <w:pStyle w:val="Prrafodelista"/>
        <w:numPr>
          <w:ilvl w:val="0"/>
          <w:numId w:val="1"/>
        </w:numPr>
        <w:jc w:val="both"/>
        <w:rPr>
          <w:rFonts w:ascii="Kalinga" w:eastAsia="Dotum" w:hAnsi="Kalinga" w:cs="Kalinga"/>
          <w:sz w:val="22"/>
          <w:szCs w:val="22"/>
          <w:lang w:val="es-MX"/>
        </w:rPr>
      </w:pPr>
      <w:r w:rsidRPr="00760D4A">
        <w:rPr>
          <w:rFonts w:ascii="Kalinga" w:eastAsia="Dotum" w:hAnsi="Kalinga" w:cs="Kalinga"/>
          <w:sz w:val="22"/>
          <w:szCs w:val="22"/>
          <w:lang w:val="es-MX"/>
        </w:rPr>
        <w:t>Emitir disposiciones, circulares y acuerdos que permitan el desarrollo eficaz de la administración publica municipal</w:t>
      </w:r>
    </w:p>
    <w:p w:rsidR="00EE5586" w:rsidRPr="00760D4A" w:rsidRDefault="00EE5586" w:rsidP="00EE5586">
      <w:pPr>
        <w:pStyle w:val="Prrafodelista"/>
        <w:jc w:val="both"/>
        <w:rPr>
          <w:rFonts w:ascii="Kalinga" w:eastAsia="Dotum" w:hAnsi="Kalinga" w:cs="Kalinga"/>
          <w:sz w:val="22"/>
          <w:szCs w:val="22"/>
          <w:lang w:val="es-MX"/>
        </w:rPr>
      </w:pPr>
    </w:p>
    <w:p w:rsidR="00EE5586" w:rsidRPr="00760D4A" w:rsidRDefault="00EE5586" w:rsidP="00EE5586">
      <w:pPr>
        <w:pStyle w:val="Prrafodelista"/>
        <w:numPr>
          <w:ilvl w:val="0"/>
          <w:numId w:val="1"/>
        </w:numPr>
        <w:jc w:val="both"/>
        <w:rPr>
          <w:rFonts w:ascii="Kalinga" w:eastAsia="Dotum" w:hAnsi="Kalinga" w:cs="Kalinga"/>
          <w:sz w:val="22"/>
          <w:szCs w:val="22"/>
          <w:lang w:val="es-MX"/>
        </w:rPr>
      </w:pPr>
      <w:r w:rsidRPr="00760D4A">
        <w:rPr>
          <w:rFonts w:ascii="Kalinga" w:eastAsia="Dotum" w:hAnsi="Kalinga" w:cs="Kalinga"/>
          <w:sz w:val="22"/>
          <w:szCs w:val="22"/>
          <w:lang w:val="es-MX"/>
        </w:rPr>
        <w:t>Tramitar en tiempo y forma las remuneraciones de los trabajadores de base, confianza y por temporalidad.</w:t>
      </w:r>
    </w:p>
    <w:p w:rsidR="00EE5586" w:rsidRPr="00760D4A" w:rsidRDefault="00EE5586">
      <w:pPr>
        <w:rPr>
          <w:rFonts w:ascii="Kalinga" w:eastAsia="Dotum" w:hAnsi="Kalinga" w:cs="Kalinga"/>
        </w:rPr>
      </w:pPr>
      <w:r w:rsidRPr="00760D4A">
        <w:rPr>
          <w:rFonts w:ascii="Kalinga" w:eastAsia="Dotum" w:hAnsi="Kalinga" w:cs="Kalinga"/>
        </w:rPr>
        <w:br w:type="page"/>
      </w:r>
    </w:p>
    <w:p w:rsidR="008352EB" w:rsidRPr="00760D4A" w:rsidRDefault="00EE5586" w:rsidP="00EE5586">
      <w:pPr>
        <w:jc w:val="center"/>
        <w:rPr>
          <w:rFonts w:ascii="Kalinga" w:eastAsia="Dotum" w:hAnsi="Kalinga" w:cs="Kalinga"/>
          <w:b/>
          <w:sz w:val="28"/>
        </w:rPr>
      </w:pPr>
      <w:r w:rsidRPr="00760D4A">
        <w:rPr>
          <w:rFonts w:ascii="Kalinga" w:eastAsia="Dotum" w:hAnsi="Kalinga" w:cs="Kalinga"/>
          <w:b/>
          <w:sz w:val="28"/>
        </w:rPr>
        <w:lastRenderedPageBreak/>
        <w:t>DATOS DE LAS ACTIVIADES GENERADAS</w:t>
      </w:r>
    </w:p>
    <w:p w:rsidR="00EE5586" w:rsidRDefault="00EE5586" w:rsidP="00EE5586">
      <w:pPr>
        <w:jc w:val="both"/>
        <w:rPr>
          <w:rFonts w:ascii="Kalinga" w:eastAsia="Dotum" w:hAnsi="Kalinga" w:cs="Kalinga"/>
          <w:sz w:val="28"/>
        </w:rPr>
      </w:pPr>
      <w:r w:rsidRPr="00760D4A">
        <w:rPr>
          <w:rFonts w:ascii="Kalinga" w:eastAsia="Dotum" w:hAnsi="Kalinga" w:cs="Kalinga"/>
          <w:sz w:val="28"/>
        </w:rPr>
        <w:tab/>
        <w:t>Lo que se cuantifica en esta área, son los numero de pagos generados por quincena a cada trabajador.</w:t>
      </w:r>
    </w:p>
    <w:p w:rsidR="003416F8" w:rsidRDefault="003416F8" w:rsidP="00EE5586">
      <w:pPr>
        <w:jc w:val="both"/>
        <w:rPr>
          <w:rFonts w:ascii="Kalinga" w:eastAsia="Dotum" w:hAnsi="Kalinga" w:cs="Kalinga"/>
          <w:sz w:val="28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752"/>
        <w:gridCol w:w="2892"/>
        <w:gridCol w:w="1843"/>
        <w:gridCol w:w="1559"/>
        <w:gridCol w:w="1701"/>
      </w:tblGrid>
      <w:tr w:rsidR="00760D4A" w:rsidRPr="00463AEA" w:rsidTr="00463AEA">
        <w:tc>
          <w:tcPr>
            <w:tcW w:w="9747" w:type="dxa"/>
            <w:gridSpan w:val="5"/>
            <w:shd w:val="clear" w:color="auto" w:fill="BFBFBF" w:themeFill="background1" w:themeFillShade="BF"/>
          </w:tcPr>
          <w:p w:rsidR="00760D4A" w:rsidRPr="00463AEA" w:rsidRDefault="00463AEA" w:rsidP="00760D4A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463AEA">
              <w:rPr>
                <w:rFonts w:ascii="Kalinga" w:eastAsia="Dotum" w:hAnsi="Kalinga" w:cs="Kalinga"/>
                <w:b/>
                <w:sz w:val="24"/>
                <w:szCs w:val="24"/>
              </w:rPr>
              <w:t>NOMINA ADMINISTRATIVOS</w:t>
            </w:r>
          </w:p>
        </w:tc>
      </w:tr>
      <w:tr w:rsidR="00463AEA" w:rsidRPr="00463AEA" w:rsidTr="00463AEA"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63AEA" w:rsidRPr="00463AEA" w:rsidRDefault="00463AEA" w:rsidP="00463AEA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463AEA">
              <w:rPr>
                <w:rFonts w:ascii="Kalinga" w:eastAsia="Dotum" w:hAnsi="Kalinga" w:cs="Kalinga"/>
                <w:b/>
                <w:sz w:val="24"/>
                <w:szCs w:val="24"/>
              </w:rPr>
              <w:t>MES</w:t>
            </w: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463AEA" w:rsidRPr="00760D4A" w:rsidRDefault="00463AEA" w:rsidP="00463AEA">
            <w:pPr>
              <w:jc w:val="center"/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</w:pPr>
            <w:r w:rsidRPr="00463AEA"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  <w:t>PERIODO DE NOMINA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3AEA" w:rsidRPr="00760D4A" w:rsidRDefault="00463AEA" w:rsidP="00463AEA">
            <w:pPr>
              <w:jc w:val="center"/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</w:pPr>
            <w:r w:rsidRPr="00463AEA"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  <w:t>NUMERO DE EMPLEADOS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63AEA" w:rsidRPr="00760D4A" w:rsidRDefault="00463AEA" w:rsidP="00463AEA">
            <w:pPr>
              <w:jc w:val="center"/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</w:pPr>
            <w:r w:rsidRPr="00463AEA"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3AEA" w:rsidRPr="00463AEA" w:rsidRDefault="00463AEA" w:rsidP="00463AEA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>
              <w:rPr>
                <w:rFonts w:ascii="Kalinga" w:eastAsia="Dotum" w:hAnsi="Kalinga" w:cs="Kalinga"/>
                <w:b/>
                <w:sz w:val="24"/>
                <w:szCs w:val="24"/>
              </w:rPr>
              <w:t>TOTAL MENSUAL</w:t>
            </w:r>
          </w:p>
        </w:tc>
      </w:tr>
      <w:tr w:rsidR="003416F8" w:rsidRPr="00463AEA" w:rsidTr="003416F8">
        <w:tc>
          <w:tcPr>
            <w:tcW w:w="1752" w:type="dxa"/>
            <w:vMerge w:val="restart"/>
            <w:vAlign w:val="center"/>
          </w:tcPr>
          <w:p w:rsidR="003416F8" w:rsidRPr="00463AEA" w:rsidRDefault="003416F8" w:rsidP="00463AEA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463AEA">
              <w:rPr>
                <w:rFonts w:ascii="Kalinga" w:eastAsia="Dotum" w:hAnsi="Kalinga" w:cs="Kalinga"/>
                <w:b/>
                <w:sz w:val="24"/>
                <w:szCs w:val="24"/>
              </w:rPr>
              <w:t>ABRIL</w:t>
            </w:r>
          </w:p>
        </w:tc>
        <w:tc>
          <w:tcPr>
            <w:tcW w:w="2892" w:type="dxa"/>
            <w:vAlign w:val="bottom"/>
          </w:tcPr>
          <w:p w:rsidR="003416F8" w:rsidRPr="00760D4A" w:rsidRDefault="003416F8" w:rsidP="00253D6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 al 15 de Abril de 2019</w:t>
            </w:r>
          </w:p>
        </w:tc>
        <w:tc>
          <w:tcPr>
            <w:tcW w:w="1843" w:type="dxa"/>
            <w:vAlign w:val="bottom"/>
          </w:tcPr>
          <w:p w:rsidR="003416F8" w:rsidRPr="00760D4A" w:rsidRDefault="003416F8" w:rsidP="00253D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166</w:t>
            </w:r>
          </w:p>
        </w:tc>
        <w:tc>
          <w:tcPr>
            <w:tcW w:w="1559" w:type="dxa"/>
            <w:vAlign w:val="bottom"/>
          </w:tcPr>
          <w:p w:rsidR="003416F8" w:rsidRPr="00760D4A" w:rsidRDefault="003416F8" w:rsidP="00253D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829,976.05</w:t>
            </w:r>
          </w:p>
        </w:tc>
        <w:tc>
          <w:tcPr>
            <w:tcW w:w="1701" w:type="dxa"/>
            <w:vMerge w:val="restart"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1,930,763.00</w:t>
            </w:r>
          </w:p>
        </w:tc>
      </w:tr>
      <w:tr w:rsidR="003416F8" w:rsidRPr="00463AEA" w:rsidTr="003416F8">
        <w:tc>
          <w:tcPr>
            <w:tcW w:w="1752" w:type="dxa"/>
            <w:vMerge/>
            <w:vAlign w:val="center"/>
          </w:tcPr>
          <w:p w:rsidR="003416F8" w:rsidRPr="00463AEA" w:rsidRDefault="003416F8" w:rsidP="00463AEA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3416F8" w:rsidRPr="00760D4A" w:rsidRDefault="003416F8" w:rsidP="00112B2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Prima Vacacional Semana Santa 2019</w:t>
            </w:r>
          </w:p>
        </w:tc>
        <w:tc>
          <w:tcPr>
            <w:tcW w:w="1843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153</w:t>
            </w:r>
          </w:p>
        </w:tc>
        <w:tc>
          <w:tcPr>
            <w:tcW w:w="1559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270,416.95</w:t>
            </w:r>
          </w:p>
        </w:tc>
        <w:tc>
          <w:tcPr>
            <w:tcW w:w="1701" w:type="dxa"/>
            <w:vMerge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</w:tr>
      <w:tr w:rsidR="003416F8" w:rsidRPr="00463AEA" w:rsidTr="003416F8">
        <w:tc>
          <w:tcPr>
            <w:tcW w:w="1752" w:type="dxa"/>
            <w:vMerge/>
            <w:vAlign w:val="center"/>
          </w:tcPr>
          <w:p w:rsidR="003416F8" w:rsidRPr="00463AEA" w:rsidRDefault="003416F8" w:rsidP="00463AEA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3416F8" w:rsidRPr="00760D4A" w:rsidRDefault="003416F8" w:rsidP="00112B2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 al 30 de Abril de 2019</w:t>
            </w:r>
          </w:p>
        </w:tc>
        <w:tc>
          <w:tcPr>
            <w:tcW w:w="1843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166</w:t>
            </w:r>
          </w:p>
        </w:tc>
        <w:tc>
          <w:tcPr>
            <w:tcW w:w="1559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830,370.00</w:t>
            </w:r>
          </w:p>
        </w:tc>
        <w:tc>
          <w:tcPr>
            <w:tcW w:w="1701" w:type="dxa"/>
            <w:vMerge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</w:tr>
      <w:tr w:rsidR="003416F8" w:rsidRPr="00463AEA" w:rsidTr="003416F8">
        <w:tc>
          <w:tcPr>
            <w:tcW w:w="1752" w:type="dxa"/>
            <w:vMerge w:val="restart"/>
            <w:vAlign w:val="center"/>
          </w:tcPr>
          <w:p w:rsidR="003416F8" w:rsidRPr="00463AEA" w:rsidRDefault="003416F8" w:rsidP="00463AEA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463AEA">
              <w:rPr>
                <w:rFonts w:ascii="Kalinga" w:eastAsia="Dotum" w:hAnsi="Kalinga" w:cs="Kalinga"/>
                <w:b/>
                <w:sz w:val="24"/>
                <w:szCs w:val="24"/>
              </w:rPr>
              <w:t>MAYO</w:t>
            </w:r>
          </w:p>
        </w:tc>
        <w:tc>
          <w:tcPr>
            <w:tcW w:w="2892" w:type="dxa"/>
            <w:vAlign w:val="bottom"/>
          </w:tcPr>
          <w:p w:rsidR="003416F8" w:rsidRPr="00760D4A" w:rsidRDefault="003416F8" w:rsidP="00112B2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 al 15 de Mayo de 2019</w:t>
            </w:r>
          </w:p>
        </w:tc>
        <w:tc>
          <w:tcPr>
            <w:tcW w:w="1843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167</w:t>
            </w:r>
          </w:p>
        </w:tc>
        <w:tc>
          <w:tcPr>
            <w:tcW w:w="1559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840,004.10</w:t>
            </w:r>
          </w:p>
        </w:tc>
        <w:tc>
          <w:tcPr>
            <w:tcW w:w="1701" w:type="dxa"/>
            <w:vMerge w:val="restart"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>
              <w:rPr>
                <w:rFonts w:ascii="Kalinga" w:eastAsia="Dotum" w:hAnsi="Kalinga" w:cs="Kalinga"/>
                <w:b/>
                <w:sz w:val="24"/>
                <w:szCs w:val="24"/>
              </w:rPr>
              <w:t>1,723,905.71</w:t>
            </w:r>
          </w:p>
        </w:tc>
      </w:tr>
      <w:tr w:rsidR="003416F8" w:rsidRPr="00463AEA" w:rsidTr="003416F8">
        <w:tc>
          <w:tcPr>
            <w:tcW w:w="1752" w:type="dxa"/>
            <w:vMerge/>
            <w:vAlign w:val="center"/>
          </w:tcPr>
          <w:p w:rsidR="003416F8" w:rsidRPr="00463AEA" w:rsidRDefault="003416F8" w:rsidP="00463AEA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3416F8" w:rsidRPr="00760D4A" w:rsidRDefault="003416F8" w:rsidP="00112B2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 al 31 de Mayo de 2019</w:t>
            </w:r>
          </w:p>
        </w:tc>
        <w:tc>
          <w:tcPr>
            <w:tcW w:w="1843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167</w:t>
            </w:r>
          </w:p>
        </w:tc>
        <w:tc>
          <w:tcPr>
            <w:tcW w:w="1559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883,901.61</w:t>
            </w:r>
          </w:p>
        </w:tc>
        <w:tc>
          <w:tcPr>
            <w:tcW w:w="1701" w:type="dxa"/>
            <w:vMerge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</w:tr>
      <w:tr w:rsidR="003416F8" w:rsidRPr="00463AEA" w:rsidTr="003416F8">
        <w:tc>
          <w:tcPr>
            <w:tcW w:w="1752" w:type="dxa"/>
            <w:vMerge w:val="restart"/>
            <w:vAlign w:val="center"/>
          </w:tcPr>
          <w:p w:rsidR="003416F8" w:rsidRPr="00463AEA" w:rsidRDefault="003416F8" w:rsidP="00463AEA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463AEA">
              <w:rPr>
                <w:rFonts w:ascii="Kalinga" w:eastAsia="Dotum" w:hAnsi="Kalinga" w:cs="Kalinga"/>
                <w:b/>
                <w:sz w:val="24"/>
                <w:szCs w:val="24"/>
              </w:rPr>
              <w:t>JUNIO</w:t>
            </w:r>
          </w:p>
        </w:tc>
        <w:tc>
          <w:tcPr>
            <w:tcW w:w="2892" w:type="dxa"/>
            <w:vAlign w:val="bottom"/>
          </w:tcPr>
          <w:p w:rsidR="003416F8" w:rsidRPr="00760D4A" w:rsidRDefault="003416F8" w:rsidP="00112B2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 al 15 de Junio de 2019</w:t>
            </w:r>
          </w:p>
        </w:tc>
        <w:tc>
          <w:tcPr>
            <w:tcW w:w="1843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1559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830,</w:t>
            </w: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021.55</w:t>
            </w:r>
          </w:p>
        </w:tc>
        <w:tc>
          <w:tcPr>
            <w:tcW w:w="1701" w:type="dxa"/>
            <w:vMerge w:val="restart"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>
              <w:rPr>
                <w:rFonts w:ascii="Kalinga" w:eastAsia="Dotum" w:hAnsi="Kalinga" w:cs="Kalinga"/>
                <w:b/>
                <w:sz w:val="24"/>
                <w:szCs w:val="24"/>
              </w:rPr>
              <w:t>1,657,374.24</w:t>
            </w:r>
          </w:p>
        </w:tc>
      </w:tr>
      <w:tr w:rsidR="003416F8" w:rsidRPr="00463AEA" w:rsidTr="00463AEA">
        <w:tc>
          <w:tcPr>
            <w:tcW w:w="1752" w:type="dxa"/>
            <w:vMerge/>
          </w:tcPr>
          <w:p w:rsidR="003416F8" w:rsidRPr="00463AEA" w:rsidRDefault="003416F8" w:rsidP="00463AEA">
            <w:pPr>
              <w:jc w:val="center"/>
              <w:rPr>
                <w:rFonts w:ascii="Kalinga" w:eastAsia="Dotum" w:hAnsi="Kalinga" w:cs="Kalinga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3416F8" w:rsidRPr="00760D4A" w:rsidRDefault="003416F8" w:rsidP="00112B2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 al 30 de Junio de 2019</w:t>
            </w:r>
          </w:p>
        </w:tc>
        <w:tc>
          <w:tcPr>
            <w:tcW w:w="1843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1559" w:type="dxa"/>
            <w:vAlign w:val="bottom"/>
          </w:tcPr>
          <w:p w:rsidR="003416F8" w:rsidRPr="00760D4A" w:rsidRDefault="003416F8" w:rsidP="00112B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60D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827,352.69</w:t>
            </w:r>
          </w:p>
        </w:tc>
        <w:tc>
          <w:tcPr>
            <w:tcW w:w="1701" w:type="dxa"/>
            <w:vMerge/>
          </w:tcPr>
          <w:p w:rsidR="003416F8" w:rsidRPr="00463AEA" w:rsidRDefault="003416F8" w:rsidP="00760D4A">
            <w:pPr>
              <w:jc w:val="center"/>
              <w:rPr>
                <w:rFonts w:ascii="Kalinga" w:eastAsia="Dotum" w:hAnsi="Kalinga" w:cs="Kalinga"/>
                <w:sz w:val="24"/>
                <w:szCs w:val="24"/>
              </w:rPr>
            </w:pPr>
          </w:p>
        </w:tc>
      </w:tr>
    </w:tbl>
    <w:p w:rsidR="00760D4A" w:rsidRDefault="00760D4A" w:rsidP="00760D4A">
      <w:pPr>
        <w:jc w:val="center"/>
        <w:rPr>
          <w:rFonts w:ascii="Kalinga" w:eastAsia="Dotum" w:hAnsi="Kalinga" w:cs="Kalinga"/>
          <w:sz w:val="28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752"/>
        <w:gridCol w:w="2892"/>
        <w:gridCol w:w="1843"/>
        <w:gridCol w:w="1559"/>
        <w:gridCol w:w="1701"/>
      </w:tblGrid>
      <w:tr w:rsidR="003416F8" w:rsidRPr="003416F8" w:rsidTr="00112B20">
        <w:tc>
          <w:tcPr>
            <w:tcW w:w="9747" w:type="dxa"/>
            <w:gridSpan w:val="5"/>
            <w:shd w:val="clear" w:color="auto" w:fill="BFBFBF" w:themeFill="background1" w:themeFillShade="BF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 xml:space="preserve">NOMINA </w:t>
            </w: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SEGURIDAD PUBLICA</w:t>
            </w:r>
          </w:p>
        </w:tc>
      </w:tr>
      <w:tr w:rsidR="003416F8" w:rsidRPr="003416F8" w:rsidTr="00112B20"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MES</w:t>
            </w: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3416F8" w:rsidRPr="00760D4A" w:rsidRDefault="003416F8" w:rsidP="00112B20">
            <w:pPr>
              <w:jc w:val="center"/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  <w:t>PERIODO DE NOMINA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416F8" w:rsidRPr="00760D4A" w:rsidRDefault="003416F8" w:rsidP="00112B20">
            <w:pPr>
              <w:jc w:val="center"/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  <w:t>NUMERO DE EMPLEADOS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416F8" w:rsidRPr="00760D4A" w:rsidRDefault="003416F8" w:rsidP="00112B20">
            <w:pPr>
              <w:jc w:val="center"/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TOTAL MENSUAL</w:t>
            </w:r>
          </w:p>
        </w:tc>
      </w:tr>
      <w:tr w:rsidR="003416F8" w:rsidRPr="003416F8" w:rsidTr="003416F8">
        <w:tc>
          <w:tcPr>
            <w:tcW w:w="1752" w:type="dxa"/>
            <w:vMerge w:val="restart"/>
            <w:vAlign w:val="center"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ABRIL</w:t>
            </w:r>
          </w:p>
        </w:tc>
        <w:tc>
          <w:tcPr>
            <w:tcW w:w="2892" w:type="dxa"/>
            <w:vAlign w:val="bottom"/>
          </w:tcPr>
          <w:p w:rsidR="003416F8" w:rsidRPr="003416F8" w:rsidRDefault="003416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01 al 15 de Abril de 2019</w:t>
            </w:r>
          </w:p>
        </w:tc>
        <w:tc>
          <w:tcPr>
            <w:tcW w:w="1843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116,845.50</w:t>
            </w:r>
          </w:p>
        </w:tc>
        <w:tc>
          <w:tcPr>
            <w:tcW w:w="1701" w:type="dxa"/>
            <w:vMerge w:val="restart"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268,157.65</w:t>
            </w:r>
          </w:p>
        </w:tc>
      </w:tr>
      <w:tr w:rsidR="003416F8" w:rsidRPr="003416F8" w:rsidTr="003416F8">
        <w:tc>
          <w:tcPr>
            <w:tcW w:w="1752" w:type="dxa"/>
            <w:vMerge/>
            <w:vAlign w:val="center"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3416F8" w:rsidRPr="003416F8" w:rsidRDefault="003416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Prima Vacacional Semana Santa 2019</w:t>
            </w:r>
          </w:p>
        </w:tc>
        <w:tc>
          <w:tcPr>
            <w:tcW w:w="1843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3416F8" w:rsidRPr="003416F8" w:rsidRDefault="003416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30,698.50</w:t>
            </w:r>
          </w:p>
        </w:tc>
        <w:tc>
          <w:tcPr>
            <w:tcW w:w="1701" w:type="dxa"/>
            <w:vMerge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sz w:val="24"/>
                <w:szCs w:val="24"/>
              </w:rPr>
            </w:pPr>
          </w:p>
        </w:tc>
      </w:tr>
      <w:tr w:rsidR="003416F8" w:rsidRPr="003416F8" w:rsidTr="003416F8">
        <w:tc>
          <w:tcPr>
            <w:tcW w:w="1752" w:type="dxa"/>
            <w:vMerge/>
            <w:vAlign w:val="center"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3416F8" w:rsidRPr="003416F8" w:rsidRDefault="003416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16 al 30 de Abril de 2019</w:t>
            </w:r>
          </w:p>
        </w:tc>
        <w:tc>
          <w:tcPr>
            <w:tcW w:w="1843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120,613.65</w:t>
            </w:r>
          </w:p>
        </w:tc>
        <w:tc>
          <w:tcPr>
            <w:tcW w:w="1701" w:type="dxa"/>
            <w:vMerge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sz w:val="24"/>
                <w:szCs w:val="24"/>
              </w:rPr>
            </w:pPr>
          </w:p>
        </w:tc>
      </w:tr>
      <w:tr w:rsidR="003416F8" w:rsidRPr="003416F8" w:rsidTr="003416F8">
        <w:tc>
          <w:tcPr>
            <w:tcW w:w="1752" w:type="dxa"/>
            <w:vMerge w:val="restart"/>
            <w:vAlign w:val="center"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MAYO</w:t>
            </w:r>
          </w:p>
        </w:tc>
        <w:tc>
          <w:tcPr>
            <w:tcW w:w="2892" w:type="dxa"/>
            <w:vAlign w:val="bottom"/>
          </w:tcPr>
          <w:p w:rsidR="003416F8" w:rsidRPr="003416F8" w:rsidRDefault="003416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01 al 15 de Mayo de 2019</w:t>
            </w:r>
          </w:p>
        </w:tc>
        <w:tc>
          <w:tcPr>
            <w:tcW w:w="1843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120,613.65</w:t>
            </w:r>
          </w:p>
        </w:tc>
        <w:tc>
          <w:tcPr>
            <w:tcW w:w="1701" w:type="dxa"/>
            <w:vMerge w:val="restart"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249,268.21</w:t>
            </w:r>
          </w:p>
        </w:tc>
      </w:tr>
      <w:tr w:rsidR="003416F8" w:rsidRPr="003416F8" w:rsidTr="003416F8">
        <w:tc>
          <w:tcPr>
            <w:tcW w:w="1752" w:type="dxa"/>
            <w:vMerge/>
            <w:vAlign w:val="center"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3416F8" w:rsidRPr="003416F8" w:rsidRDefault="003416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16 al 31 de Mayo de 2019</w:t>
            </w:r>
          </w:p>
        </w:tc>
        <w:tc>
          <w:tcPr>
            <w:tcW w:w="1843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128,654.56</w:t>
            </w:r>
          </w:p>
        </w:tc>
        <w:tc>
          <w:tcPr>
            <w:tcW w:w="1701" w:type="dxa"/>
            <w:vMerge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</w:p>
        </w:tc>
      </w:tr>
      <w:tr w:rsidR="003416F8" w:rsidRPr="003416F8" w:rsidTr="003416F8">
        <w:tc>
          <w:tcPr>
            <w:tcW w:w="1752" w:type="dxa"/>
            <w:vMerge w:val="restart"/>
            <w:vAlign w:val="center"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JUNIO</w:t>
            </w:r>
          </w:p>
        </w:tc>
        <w:tc>
          <w:tcPr>
            <w:tcW w:w="2892" w:type="dxa"/>
            <w:vAlign w:val="bottom"/>
          </w:tcPr>
          <w:p w:rsidR="003416F8" w:rsidRPr="003416F8" w:rsidRDefault="003416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01 al 15 de Junio de 2019</w:t>
            </w:r>
          </w:p>
        </w:tc>
        <w:tc>
          <w:tcPr>
            <w:tcW w:w="1843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120,613.65</w:t>
            </w:r>
          </w:p>
        </w:tc>
        <w:tc>
          <w:tcPr>
            <w:tcW w:w="1701" w:type="dxa"/>
            <w:vMerge w:val="restart"/>
            <w:vAlign w:val="center"/>
          </w:tcPr>
          <w:p w:rsidR="003416F8" w:rsidRPr="003416F8" w:rsidRDefault="003416F8" w:rsidP="003416F8">
            <w:pPr>
              <w:jc w:val="center"/>
              <w:rPr>
                <w:rFonts w:ascii="Kalinga" w:eastAsia="Dotum" w:hAnsi="Kalinga" w:cs="Kalinga"/>
                <w:b/>
                <w:sz w:val="24"/>
                <w:szCs w:val="24"/>
              </w:rPr>
            </w:pPr>
            <w:r w:rsidRPr="003416F8">
              <w:rPr>
                <w:rFonts w:ascii="Kalinga" w:eastAsia="Dotum" w:hAnsi="Kalinga" w:cs="Kalinga"/>
                <w:b/>
                <w:sz w:val="24"/>
                <w:szCs w:val="24"/>
              </w:rPr>
              <w:t>241,224.30</w:t>
            </w:r>
          </w:p>
        </w:tc>
      </w:tr>
      <w:tr w:rsidR="003416F8" w:rsidRPr="003416F8" w:rsidTr="00112B20">
        <w:tc>
          <w:tcPr>
            <w:tcW w:w="1752" w:type="dxa"/>
            <w:vMerge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sz w:val="24"/>
                <w:szCs w:val="24"/>
              </w:rPr>
            </w:pPr>
          </w:p>
        </w:tc>
        <w:tc>
          <w:tcPr>
            <w:tcW w:w="2892" w:type="dxa"/>
            <w:vAlign w:val="bottom"/>
          </w:tcPr>
          <w:p w:rsidR="003416F8" w:rsidRPr="003416F8" w:rsidRDefault="003416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16 al 30 de Junio de 2019</w:t>
            </w:r>
          </w:p>
        </w:tc>
        <w:tc>
          <w:tcPr>
            <w:tcW w:w="1843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3416F8" w:rsidRPr="003416F8" w:rsidRDefault="003416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6F8">
              <w:rPr>
                <w:rFonts w:ascii="Calibri" w:hAnsi="Calibri" w:cs="Calibri"/>
                <w:color w:val="000000"/>
                <w:sz w:val="24"/>
                <w:szCs w:val="24"/>
              </w:rPr>
              <w:t>120,613.65</w:t>
            </w:r>
          </w:p>
        </w:tc>
        <w:tc>
          <w:tcPr>
            <w:tcW w:w="1701" w:type="dxa"/>
            <w:vMerge/>
          </w:tcPr>
          <w:p w:rsidR="003416F8" w:rsidRPr="003416F8" w:rsidRDefault="003416F8" w:rsidP="00112B20">
            <w:pPr>
              <w:jc w:val="center"/>
              <w:rPr>
                <w:rFonts w:ascii="Kalinga" w:eastAsia="Dotum" w:hAnsi="Kalinga" w:cs="Kalinga"/>
                <w:sz w:val="24"/>
                <w:szCs w:val="24"/>
              </w:rPr>
            </w:pPr>
          </w:p>
        </w:tc>
      </w:tr>
    </w:tbl>
    <w:p w:rsidR="00760D4A" w:rsidRPr="00760D4A" w:rsidRDefault="00760D4A" w:rsidP="00EE5586">
      <w:pPr>
        <w:jc w:val="both"/>
        <w:rPr>
          <w:rFonts w:ascii="Kalinga" w:eastAsia="Dotum" w:hAnsi="Kalinga" w:cs="Kalinga"/>
          <w:sz w:val="28"/>
        </w:rPr>
      </w:pPr>
    </w:p>
    <w:p w:rsidR="00EE5586" w:rsidRPr="00760D4A" w:rsidRDefault="00EE5586" w:rsidP="00EE5586">
      <w:pPr>
        <w:jc w:val="center"/>
        <w:rPr>
          <w:rFonts w:ascii="Kalinga" w:eastAsia="Dotum" w:hAnsi="Kalinga" w:cs="Kalinga"/>
          <w:sz w:val="28"/>
        </w:rPr>
      </w:pPr>
    </w:p>
    <w:p w:rsidR="00EE5586" w:rsidRPr="00760D4A" w:rsidRDefault="00EE5586" w:rsidP="00EE5586">
      <w:pPr>
        <w:jc w:val="both"/>
        <w:rPr>
          <w:rFonts w:ascii="Kalinga" w:eastAsia="Dotum" w:hAnsi="Kalinga" w:cs="Kalinga"/>
          <w:sz w:val="28"/>
        </w:rPr>
      </w:pPr>
    </w:p>
    <w:tbl>
      <w:tblPr>
        <w:tblW w:w="92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80"/>
        <w:gridCol w:w="3407"/>
        <w:gridCol w:w="1559"/>
        <w:gridCol w:w="1885"/>
      </w:tblGrid>
      <w:tr w:rsidR="003416F8" w:rsidRPr="003416F8" w:rsidTr="003416F8">
        <w:trPr>
          <w:trHeight w:val="600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EVENTUALES POR QUINCENA</w:t>
            </w:r>
          </w:p>
        </w:tc>
      </w:tr>
      <w:tr w:rsidR="003416F8" w:rsidRPr="003416F8" w:rsidTr="003416F8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416F8" w:rsidRPr="003416F8" w:rsidRDefault="003416F8" w:rsidP="00EC4A4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16F8" w:rsidRPr="003416F8" w:rsidRDefault="003416F8" w:rsidP="00EC4A4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Mes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16F8" w:rsidRPr="003416F8" w:rsidRDefault="003416F8" w:rsidP="00EC4A4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Quincena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16F8" w:rsidRPr="003416F8" w:rsidRDefault="003416F8" w:rsidP="00EC4A4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Num</w:t>
            </w:r>
            <w:proofErr w:type="spellEnd"/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 xml:space="preserve"> de Empleados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16F8" w:rsidRPr="003416F8" w:rsidRDefault="003416F8" w:rsidP="00EC4A4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Monto</w:t>
            </w:r>
          </w:p>
        </w:tc>
      </w:tr>
      <w:tr w:rsidR="003416F8" w:rsidRPr="003416F8" w:rsidTr="003416F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Abril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01 al 15 de Abril de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127,900.00</w:t>
            </w:r>
          </w:p>
        </w:tc>
      </w:tr>
      <w:tr w:rsidR="003416F8" w:rsidRPr="003416F8" w:rsidTr="003416F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16 al 30 de Abril de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141,100.00</w:t>
            </w:r>
          </w:p>
        </w:tc>
      </w:tr>
      <w:tr w:rsidR="003416F8" w:rsidRPr="003416F8" w:rsidTr="003416F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Mayo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01 al 15 de Mayo de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125,500.00</w:t>
            </w:r>
          </w:p>
        </w:tc>
      </w:tr>
      <w:tr w:rsidR="003416F8" w:rsidRPr="003416F8" w:rsidTr="003416F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16 al 31 de Mayo de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122,400.00</w:t>
            </w:r>
          </w:p>
        </w:tc>
      </w:tr>
      <w:tr w:rsidR="003416F8" w:rsidRPr="003416F8" w:rsidTr="003416F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Junio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01 al 15 de Junio de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139,500.00</w:t>
            </w:r>
          </w:p>
        </w:tc>
      </w:tr>
      <w:tr w:rsidR="003416F8" w:rsidRPr="003416F8" w:rsidTr="003416F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16 al 30 de Junio de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134,400.00</w:t>
            </w:r>
          </w:p>
        </w:tc>
      </w:tr>
      <w:tr w:rsidR="003416F8" w:rsidRPr="003416F8" w:rsidTr="003416F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16 al 31 de Julio de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115,400.00</w:t>
            </w:r>
          </w:p>
        </w:tc>
      </w:tr>
      <w:tr w:rsidR="003416F8" w:rsidRPr="003416F8" w:rsidTr="009C31C0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  <w:t>906,200.00</w:t>
            </w:r>
          </w:p>
        </w:tc>
      </w:tr>
    </w:tbl>
    <w:p w:rsidR="00EE5586" w:rsidRPr="00760D4A" w:rsidRDefault="00EE5586" w:rsidP="00EE5586">
      <w:pPr>
        <w:jc w:val="both"/>
        <w:rPr>
          <w:rFonts w:ascii="Kalinga" w:eastAsia="Dotum" w:hAnsi="Kalinga" w:cs="Kalinga"/>
          <w:sz w:val="28"/>
        </w:rPr>
      </w:pPr>
      <w:bookmarkStart w:id="0" w:name="_GoBack"/>
      <w:bookmarkEnd w:id="0"/>
    </w:p>
    <w:p w:rsidR="00EE5586" w:rsidRPr="00760D4A" w:rsidRDefault="00EE5586" w:rsidP="00EE5586">
      <w:pPr>
        <w:jc w:val="both"/>
        <w:rPr>
          <w:rFonts w:ascii="Kalinga" w:eastAsia="Dotum" w:hAnsi="Kalinga" w:cs="Kalinga"/>
          <w:sz w:val="28"/>
        </w:rPr>
      </w:pPr>
    </w:p>
    <w:tbl>
      <w:tblPr>
        <w:tblW w:w="92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0"/>
        <w:gridCol w:w="3451"/>
        <w:gridCol w:w="1585"/>
        <w:gridCol w:w="1540"/>
      </w:tblGrid>
      <w:tr w:rsidR="003416F8" w:rsidRPr="003416F8" w:rsidTr="003416F8">
        <w:trPr>
          <w:trHeight w:val="600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EVENTUALES POR MES</w:t>
            </w:r>
          </w:p>
        </w:tc>
      </w:tr>
      <w:tr w:rsidR="003416F8" w:rsidRPr="003416F8" w:rsidTr="003416F8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416F8" w:rsidRPr="003416F8" w:rsidRDefault="003416F8" w:rsidP="000D4D6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416F8" w:rsidRPr="003416F8" w:rsidRDefault="003416F8" w:rsidP="000D4D6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Mes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416F8" w:rsidRPr="003416F8" w:rsidRDefault="003416F8" w:rsidP="000D4D6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Periodo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16F8" w:rsidRPr="003416F8" w:rsidRDefault="003416F8" w:rsidP="000D4D6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Núm.</w:t>
            </w: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 xml:space="preserve"> de Empleados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416F8" w:rsidRPr="003416F8" w:rsidRDefault="003416F8" w:rsidP="000D4D6C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Monto</w:t>
            </w:r>
          </w:p>
        </w:tc>
      </w:tr>
      <w:tr w:rsidR="003416F8" w:rsidRPr="003416F8" w:rsidTr="003416F8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Abril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01 al 30 de Abril de 2019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6,500.00</w:t>
            </w:r>
          </w:p>
        </w:tc>
      </w:tr>
      <w:tr w:rsidR="003416F8" w:rsidRPr="003416F8" w:rsidTr="003416F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 xml:space="preserve">Mayo 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01 al 31 de Mayo de 2019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6,500.00</w:t>
            </w:r>
          </w:p>
        </w:tc>
      </w:tr>
      <w:tr w:rsidR="003416F8" w:rsidRPr="003416F8" w:rsidTr="003416F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Junio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01 al 30 de Junio de 2019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center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 w:rsidRPr="003416F8"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6,500.00</w:t>
            </w:r>
          </w:p>
        </w:tc>
      </w:tr>
      <w:tr w:rsidR="003416F8" w:rsidRPr="003416F8" w:rsidTr="00720BC8">
        <w:trPr>
          <w:trHeight w:val="300"/>
        </w:trPr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Kalinga" w:eastAsia="Times New Roman" w:hAnsi="Kalinga" w:cs="Kalinga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6F8" w:rsidRPr="003416F8" w:rsidRDefault="003416F8" w:rsidP="003416F8">
            <w:pPr>
              <w:spacing w:after="0" w:line="240" w:lineRule="auto"/>
              <w:jc w:val="right"/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Kalinga" w:eastAsia="Times New Roman" w:hAnsi="Kalinga" w:cs="Kalinga"/>
                <w:color w:val="000000"/>
                <w:sz w:val="24"/>
                <w:szCs w:val="24"/>
                <w:lang w:eastAsia="es-MX"/>
              </w:rPr>
              <w:t>19,500.00</w:t>
            </w:r>
          </w:p>
        </w:tc>
      </w:tr>
    </w:tbl>
    <w:p w:rsidR="00EE5586" w:rsidRPr="00760D4A" w:rsidRDefault="00EE5586" w:rsidP="00EE5586">
      <w:pPr>
        <w:rPr>
          <w:rFonts w:ascii="Kalinga" w:eastAsia="Dotum" w:hAnsi="Kalinga" w:cs="Kalinga"/>
          <w:sz w:val="28"/>
        </w:rPr>
      </w:pPr>
    </w:p>
    <w:p w:rsidR="00EE5586" w:rsidRPr="00760D4A" w:rsidRDefault="00EE5586" w:rsidP="00EE5586">
      <w:pPr>
        <w:rPr>
          <w:rFonts w:ascii="Kalinga" w:eastAsia="Dotum" w:hAnsi="Kalinga" w:cs="Kalinga"/>
          <w:sz w:val="28"/>
        </w:rPr>
      </w:pPr>
    </w:p>
    <w:p w:rsidR="00EE5586" w:rsidRPr="00760D4A" w:rsidRDefault="00EE5586" w:rsidP="00EE5586">
      <w:pPr>
        <w:jc w:val="center"/>
        <w:rPr>
          <w:rFonts w:ascii="Kalinga" w:eastAsia="Dotum" w:hAnsi="Kalinga" w:cs="Kalinga"/>
          <w:sz w:val="28"/>
        </w:rPr>
      </w:pPr>
    </w:p>
    <w:p w:rsidR="00EE5586" w:rsidRPr="00307441" w:rsidRDefault="00EE5586" w:rsidP="00EE5586">
      <w:pPr>
        <w:jc w:val="center"/>
        <w:rPr>
          <w:rFonts w:ascii="Dotum" w:eastAsia="Dotum" w:hAnsi="Dotum"/>
          <w:sz w:val="28"/>
        </w:rPr>
      </w:pPr>
    </w:p>
    <w:sectPr w:rsidR="00EE5586" w:rsidRPr="00307441" w:rsidSect="00EE558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9D"/>
    <w:multiLevelType w:val="hybridMultilevel"/>
    <w:tmpl w:val="EF9E4AA4"/>
    <w:lvl w:ilvl="0" w:tplc="4F54C4DE">
      <w:start w:val="3"/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6"/>
    <w:rsid w:val="00307441"/>
    <w:rsid w:val="003416F8"/>
    <w:rsid w:val="00463AEA"/>
    <w:rsid w:val="00760D4A"/>
    <w:rsid w:val="008352EB"/>
    <w:rsid w:val="008B62E6"/>
    <w:rsid w:val="00BB77D4"/>
    <w:rsid w:val="00EE5586"/>
    <w:rsid w:val="00E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558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558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5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76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558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558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5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76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279B3D88344E6C9FBAB1DC4D1B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B85A-F226-469C-A6C8-7CA705463044}"/>
      </w:docPartPr>
      <w:docPartBody>
        <w:p w:rsidR="00000000" w:rsidRDefault="009966F5" w:rsidP="009966F5">
          <w:pPr>
            <w:pStyle w:val="D5279B3D88344E6C9FBAB1DC4D1BF49C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val="es-ES"/>
            </w:rPr>
            <w:t>[Año]</w:t>
          </w:r>
        </w:p>
      </w:docPartBody>
    </w:docPart>
    <w:docPart>
      <w:docPartPr>
        <w:name w:val="1E88934E56F546BE9C4E3D98C168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E899-B887-4553-97DE-C9554D7E2CEC}"/>
      </w:docPartPr>
      <w:docPartBody>
        <w:p w:rsidR="00000000" w:rsidRDefault="009966F5" w:rsidP="009966F5">
          <w:pPr>
            <w:pStyle w:val="1E88934E56F546BE9C4E3D98C168119A"/>
          </w:pPr>
          <w:r>
            <w:rPr>
              <w:color w:val="76923C" w:themeColor="accent3" w:themeShade="BF"/>
              <w:lang w:val="es-ES"/>
            </w:rPr>
            <w:t>[Escriba el nombre de la compañía]</w:t>
          </w:r>
        </w:p>
      </w:docPartBody>
    </w:docPart>
    <w:docPart>
      <w:docPartPr>
        <w:name w:val="192D425014214D06BFD2C99AE7EB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33BD-F10C-47D6-896B-9DE00591A773}"/>
      </w:docPartPr>
      <w:docPartBody>
        <w:p w:rsidR="00000000" w:rsidRDefault="009966F5" w:rsidP="009966F5">
          <w:pPr>
            <w:pStyle w:val="192D425014214D06BFD2C99AE7EBEC27"/>
          </w:pPr>
          <w:r>
            <w:rPr>
              <w:b/>
              <w:bCs/>
              <w:caps/>
              <w:sz w:val="72"/>
              <w:szCs w:val="72"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83"/>
    <w:rsid w:val="003E7ABB"/>
    <w:rsid w:val="00607383"/>
    <w:rsid w:val="009966F5"/>
    <w:rsid w:val="00D4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99AA47159549698B499DAF694828D4">
    <w:name w:val="7599AA47159549698B499DAF694828D4"/>
    <w:rsid w:val="00607383"/>
  </w:style>
  <w:style w:type="paragraph" w:customStyle="1" w:styleId="FD45A25264374075A50029B7F91E87D0">
    <w:name w:val="FD45A25264374075A50029B7F91E87D0"/>
    <w:rsid w:val="00607383"/>
  </w:style>
  <w:style w:type="paragraph" w:customStyle="1" w:styleId="DDF55E86CFFD43A8ABC72FD3DF7A3662">
    <w:name w:val="DDF55E86CFFD43A8ABC72FD3DF7A3662"/>
    <w:rsid w:val="00607383"/>
  </w:style>
  <w:style w:type="paragraph" w:customStyle="1" w:styleId="25D70DB385BE43D2B7062E7DF840A701">
    <w:name w:val="25D70DB385BE43D2B7062E7DF840A701"/>
    <w:rsid w:val="00607383"/>
  </w:style>
  <w:style w:type="paragraph" w:customStyle="1" w:styleId="A704419ADBB64DBA96BC3A0512C5B745">
    <w:name w:val="A704419ADBB64DBA96BC3A0512C5B745"/>
    <w:rsid w:val="00607383"/>
  </w:style>
  <w:style w:type="paragraph" w:customStyle="1" w:styleId="9B9A1E08F8F9477B849AB3BF100DCD0E">
    <w:name w:val="9B9A1E08F8F9477B849AB3BF100DCD0E"/>
    <w:rsid w:val="00607383"/>
  </w:style>
  <w:style w:type="paragraph" w:customStyle="1" w:styleId="2506A595844B4EF3B7F4565A0D8C7BB0">
    <w:name w:val="2506A595844B4EF3B7F4565A0D8C7BB0"/>
    <w:rsid w:val="00607383"/>
  </w:style>
  <w:style w:type="paragraph" w:customStyle="1" w:styleId="D194D8513BDF433EBFCA142AF0A82436">
    <w:name w:val="D194D8513BDF433EBFCA142AF0A82436"/>
    <w:rsid w:val="00607383"/>
  </w:style>
  <w:style w:type="paragraph" w:customStyle="1" w:styleId="C0CFFF01E70444CD9C09C065AAD509E4">
    <w:name w:val="C0CFFF01E70444CD9C09C065AAD509E4"/>
    <w:rsid w:val="00607383"/>
  </w:style>
  <w:style w:type="paragraph" w:customStyle="1" w:styleId="FC96BA9526C84008B5F2A912CD146B6A">
    <w:name w:val="FC96BA9526C84008B5F2A912CD146B6A"/>
    <w:rsid w:val="00607383"/>
  </w:style>
  <w:style w:type="paragraph" w:customStyle="1" w:styleId="546526042D6F467FAB70B045A79B9580">
    <w:name w:val="546526042D6F467FAB70B045A79B9580"/>
    <w:rsid w:val="00607383"/>
  </w:style>
  <w:style w:type="paragraph" w:customStyle="1" w:styleId="D5279B3D88344E6C9FBAB1DC4D1BF49C">
    <w:name w:val="D5279B3D88344E6C9FBAB1DC4D1BF49C"/>
    <w:rsid w:val="009966F5"/>
  </w:style>
  <w:style w:type="paragraph" w:customStyle="1" w:styleId="1E88934E56F546BE9C4E3D98C168119A">
    <w:name w:val="1E88934E56F546BE9C4E3D98C168119A"/>
    <w:rsid w:val="009966F5"/>
  </w:style>
  <w:style w:type="paragraph" w:customStyle="1" w:styleId="B2AF1E62DD484718BCD39405F543646A">
    <w:name w:val="B2AF1E62DD484718BCD39405F543646A"/>
    <w:rsid w:val="009966F5"/>
  </w:style>
  <w:style w:type="paragraph" w:customStyle="1" w:styleId="192D425014214D06BFD2C99AE7EBEC27">
    <w:name w:val="192D425014214D06BFD2C99AE7EBEC27"/>
    <w:rsid w:val="009966F5"/>
  </w:style>
  <w:style w:type="paragraph" w:customStyle="1" w:styleId="ADB65AA51CD94CF789ED9D68AC19377E">
    <w:name w:val="ADB65AA51CD94CF789ED9D68AC19377E"/>
    <w:rsid w:val="009966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99AA47159549698B499DAF694828D4">
    <w:name w:val="7599AA47159549698B499DAF694828D4"/>
    <w:rsid w:val="00607383"/>
  </w:style>
  <w:style w:type="paragraph" w:customStyle="1" w:styleId="FD45A25264374075A50029B7F91E87D0">
    <w:name w:val="FD45A25264374075A50029B7F91E87D0"/>
    <w:rsid w:val="00607383"/>
  </w:style>
  <w:style w:type="paragraph" w:customStyle="1" w:styleId="DDF55E86CFFD43A8ABC72FD3DF7A3662">
    <w:name w:val="DDF55E86CFFD43A8ABC72FD3DF7A3662"/>
    <w:rsid w:val="00607383"/>
  </w:style>
  <w:style w:type="paragraph" w:customStyle="1" w:styleId="25D70DB385BE43D2B7062E7DF840A701">
    <w:name w:val="25D70DB385BE43D2B7062E7DF840A701"/>
    <w:rsid w:val="00607383"/>
  </w:style>
  <w:style w:type="paragraph" w:customStyle="1" w:styleId="A704419ADBB64DBA96BC3A0512C5B745">
    <w:name w:val="A704419ADBB64DBA96BC3A0512C5B745"/>
    <w:rsid w:val="00607383"/>
  </w:style>
  <w:style w:type="paragraph" w:customStyle="1" w:styleId="9B9A1E08F8F9477B849AB3BF100DCD0E">
    <w:name w:val="9B9A1E08F8F9477B849AB3BF100DCD0E"/>
    <w:rsid w:val="00607383"/>
  </w:style>
  <w:style w:type="paragraph" w:customStyle="1" w:styleId="2506A595844B4EF3B7F4565A0D8C7BB0">
    <w:name w:val="2506A595844B4EF3B7F4565A0D8C7BB0"/>
    <w:rsid w:val="00607383"/>
  </w:style>
  <w:style w:type="paragraph" w:customStyle="1" w:styleId="D194D8513BDF433EBFCA142AF0A82436">
    <w:name w:val="D194D8513BDF433EBFCA142AF0A82436"/>
    <w:rsid w:val="00607383"/>
  </w:style>
  <w:style w:type="paragraph" w:customStyle="1" w:styleId="C0CFFF01E70444CD9C09C065AAD509E4">
    <w:name w:val="C0CFFF01E70444CD9C09C065AAD509E4"/>
    <w:rsid w:val="00607383"/>
  </w:style>
  <w:style w:type="paragraph" w:customStyle="1" w:styleId="FC96BA9526C84008B5F2A912CD146B6A">
    <w:name w:val="FC96BA9526C84008B5F2A912CD146B6A"/>
    <w:rsid w:val="00607383"/>
  </w:style>
  <w:style w:type="paragraph" w:customStyle="1" w:styleId="546526042D6F467FAB70B045A79B9580">
    <w:name w:val="546526042D6F467FAB70B045A79B9580"/>
    <w:rsid w:val="00607383"/>
  </w:style>
  <w:style w:type="paragraph" w:customStyle="1" w:styleId="D5279B3D88344E6C9FBAB1DC4D1BF49C">
    <w:name w:val="D5279B3D88344E6C9FBAB1DC4D1BF49C"/>
    <w:rsid w:val="009966F5"/>
  </w:style>
  <w:style w:type="paragraph" w:customStyle="1" w:styleId="1E88934E56F546BE9C4E3D98C168119A">
    <w:name w:val="1E88934E56F546BE9C4E3D98C168119A"/>
    <w:rsid w:val="009966F5"/>
  </w:style>
  <w:style w:type="paragraph" w:customStyle="1" w:styleId="B2AF1E62DD484718BCD39405F543646A">
    <w:name w:val="B2AF1E62DD484718BCD39405F543646A"/>
    <w:rsid w:val="009966F5"/>
  </w:style>
  <w:style w:type="paragraph" w:customStyle="1" w:styleId="192D425014214D06BFD2C99AE7EBEC27">
    <w:name w:val="192D425014214D06BFD2C99AE7EBEC27"/>
    <w:rsid w:val="009966F5"/>
  </w:style>
  <w:style w:type="paragraph" w:customStyle="1" w:styleId="ADB65AA51CD94CF789ED9D68AC19377E">
    <w:name w:val="ADB65AA51CD94CF789ED9D68AC19377E"/>
    <w:rsid w:val="00996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Oficialía Mayor Administrativa</vt:lpstr>
    </vt:vector>
  </TitlesOfParts>
  <Company>INFORME TRIMESTRAL                           Abril, Mayo y Junio 2019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Oficialía Mayor Administrativa</dc:title>
  <dc:subject>Informes de Actividades                                  Enero a Marzo 2019</dc:subject>
  <dc:creator>windows3</dc:creator>
  <cp:lastModifiedBy>windows3</cp:lastModifiedBy>
  <cp:revision>4</cp:revision>
  <cp:lastPrinted>2019-05-27T14:57:00Z</cp:lastPrinted>
  <dcterms:created xsi:type="dcterms:W3CDTF">2019-12-04T18:12:00Z</dcterms:created>
  <dcterms:modified xsi:type="dcterms:W3CDTF">2019-12-04T19:07:00Z</dcterms:modified>
</cp:coreProperties>
</file>